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7D2B2924" w:rsidR="00A1415A" w:rsidRPr="000E35E2" w:rsidRDefault="49494B2D">
      <w:pPr>
        <w:rPr>
          <w:b/>
          <w:bCs/>
        </w:rPr>
      </w:pPr>
      <w:r w:rsidRPr="000E35E2">
        <w:rPr>
          <w:b/>
          <w:bCs/>
        </w:rPr>
        <w:t>Følgeskriv til høring om ny forskrift om inntak og formidling i Telemark</w:t>
      </w:r>
      <w:r w:rsidR="028C3DC0" w:rsidRPr="000E35E2">
        <w:rPr>
          <w:b/>
          <w:bCs/>
        </w:rPr>
        <w:t xml:space="preserve"> fylkeskommune</w:t>
      </w:r>
    </w:p>
    <w:p w14:paraId="7D8E4B97" w14:textId="7B931ABF" w:rsidR="66A2FC78" w:rsidRDefault="66A2FC78"/>
    <w:p w14:paraId="392E25AB" w14:textId="498A891D" w:rsidR="66A2FC78" w:rsidRPr="00992F6F" w:rsidRDefault="00BD16CF">
      <w:r>
        <w:t>Ny opplæringslov gjelder fra 1. august 2024</w:t>
      </w:r>
      <w:r w:rsidR="005909BC">
        <w:t xml:space="preserve">. </w:t>
      </w:r>
      <w:r w:rsidR="00856C30">
        <w:t>Seksjon for kompetanse og integrering utarbeider i den forbindelse en ny forskrift om inntak og formidling i Telemark fylkeskommune.</w:t>
      </w:r>
      <w:r w:rsidR="00B14A91">
        <w:t xml:space="preserve"> Forskriften </w:t>
      </w:r>
      <w:r w:rsidR="00B14A91" w:rsidRPr="00992F6F">
        <w:t xml:space="preserve">skal </w:t>
      </w:r>
      <w:r w:rsidR="00B57EC9" w:rsidRPr="00992F6F">
        <w:t>slutt</w:t>
      </w:r>
      <w:r w:rsidR="00B14A91" w:rsidRPr="00992F6F">
        <w:t xml:space="preserve">behandles i fylkestinget </w:t>
      </w:r>
      <w:r w:rsidR="00B57EC9" w:rsidRPr="00992F6F">
        <w:t>10. desember 2024</w:t>
      </w:r>
    </w:p>
    <w:p w14:paraId="148A4DA9" w14:textId="54633F83" w:rsidR="0010567D" w:rsidRDefault="0010567D">
      <w:r w:rsidRPr="00992F6F">
        <w:t xml:space="preserve">I hovedsak er endringen i den nye </w:t>
      </w:r>
      <w:r w:rsidR="00597B91" w:rsidRPr="00992F6F">
        <w:t xml:space="preserve">lokale </w:t>
      </w:r>
      <w:r w:rsidRPr="00992F6F">
        <w:t xml:space="preserve">forskriften </w:t>
      </w:r>
      <w:r w:rsidR="00597B91" w:rsidRPr="00992F6F">
        <w:t xml:space="preserve">for Telemark </w:t>
      </w:r>
      <w:r w:rsidR="00792F8B" w:rsidRPr="00992F6F">
        <w:t>en justering i ette</w:t>
      </w:r>
      <w:r w:rsidR="00597B91" w:rsidRPr="00992F6F">
        <w:t>r</w:t>
      </w:r>
      <w:r w:rsidR="00792F8B" w:rsidRPr="00992F6F">
        <w:t xml:space="preserve"> ny </w:t>
      </w:r>
      <w:r w:rsidR="00597B91" w:rsidRPr="00992F6F">
        <w:t>opplæringslov</w:t>
      </w:r>
      <w:r w:rsidR="00792F8B" w:rsidRPr="00992F6F">
        <w:t xml:space="preserve"> og</w:t>
      </w:r>
      <w:r w:rsidR="00597B91" w:rsidRPr="00992F6F">
        <w:t xml:space="preserve"> ny forskrift</w:t>
      </w:r>
      <w:r w:rsidR="00792F8B" w:rsidRPr="00992F6F">
        <w:t xml:space="preserve"> til opplæringslovene</w:t>
      </w:r>
      <w:r w:rsidR="00597B91" w:rsidRPr="00992F6F">
        <w:t xml:space="preserve">. Begge </w:t>
      </w:r>
      <w:r w:rsidR="00792F8B" w:rsidRPr="00992F6F">
        <w:t xml:space="preserve">gjeldende fra 1. august 2024. </w:t>
      </w:r>
      <w:r w:rsidR="00597B91" w:rsidRPr="00992F6F">
        <w:t xml:space="preserve">Disse </w:t>
      </w:r>
      <w:r w:rsidR="00A37C22" w:rsidRPr="00992F6F">
        <w:t>tilpasningen</w:t>
      </w:r>
      <w:r w:rsidR="00C76156">
        <w:t>e</w:t>
      </w:r>
      <w:r w:rsidR="00470A95" w:rsidRPr="00992F6F">
        <w:t xml:space="preserve"> og øvrige språklige endringer som det ikke er realitetsendringer i</w:t>
      </w:r>
      <w:r w:rsidR="00C76156">
        <w:t>,</w:t>
      </w:r>
      <w:r w:rsidR="00470A95" w:rsidRPr="00992F6F">
        <w:t xml:space="preserve"> er ikke omtalt</w:t>
      </w:r>
      <w:r w:rsidR="00A37C22" w:rsidRPr="00992F6F">
        <w:t xml:space="preserve"> </w:t>
      </w:r>
      <w:r w:rsidR="00713D71">
        <w:t xml:space="preserve">her. </w:t>
      </w:r>
      <w:r w:rsidR="00A37C22" w:rsidRPr="00992F6F">
        <w:t>Men alle pu</w:t>
      </w:r>
      <w:r w:rsidR="00792F8B" w:rsidRPr="00992F6F">
        <w:t>nkte</w:t>
      </w:r>
      <w:r w:rsidR="00A37C22" w:rsidRPr="00992F6F">
        <w:t>ne</w:t>
      </w:r>
      <w:r w:rsidR="00792F8B" w:rsidRPr="00992F6F">
        <w:t xml:space="preserve"> som </w:t>
      </w:r>
      <w:r w:rsidR="00597B91" w:rsidRPr="00992F6F">
        <w:t>medfører en realitetsendring, er omtalt under</w:t>
      </w:r>
      <w:r w:rsidR="00552D7B" w:rsidRPr="00992F6F">
        <w:t xml:space="preserve"> og tatt inn i malen vi ønsker at høringssvarene skal komme inn i.</w:t>
      </w:r>
    </w:p>
    <w:p w14:paraId="1051156A" w14:textId="77777777" w:rsidR="00EA2E34" w:rsidRPr="00992F6F" w:rsidRDefault="00EA2E34"/>
    <w:p w14:paraId="62159809" w14:textId="21697E4B" w:rsidR="003546CE" w:rsidRDefault="003546CE" w:rsidP="0A5EE35C">
      <w:pPr>
        <w:shd w:val="clear" w:color="auto" w:fill="FFFFFF" w:themeFill="background1"/>
        <w:spacing w:before="150" w:after="150" w:line="330" w:lineRule="atLeast"/>
      </w:pPr>
      <w:r>
        <w:t>Kommentar til § 7</w:t>
      </w:r>
      <w:r w:rsidR="00D976D2">
        <w:t xml:space="preserve"> og § </w:t>
      </w:r>
      <w:r w:rsidR="00CA1155">
        <w:t>1</w:t>
      </w:r>
      <w:r w:rsidR="00537AA5">
        <w:t>6</w:t>
      </w:r>
      <w:r w:rsidR="00D976D2">
        <w:t>:</w:t>
      </w:r>
    </w:p>
    <w:p w14:paraId="4CA63A4F" w14:textId="77777777" w:rsidR="00EA2E34" w:rsidRDefault="00D976D2" w:rsidP="0A5EE35C">
      <w:pPr>
        <w:shd w:val="clear" w:color="auto" w:fill="FFFFFF" w:themeFill="background1"/>
        <w:spacing w:before="150" w:after="150" w:line="330" w:lineRule="atLeast"/>
      </w:pPr>
      <w:r>
        <w:t>Søkere med rett til fortrinn i inntaket er omtalt i begge disse paragrafene.</w:t>
      </w:r>
      <w:r w:rsidR="008732C9">
        <w:t xml:space="preserve"> </w:t>
      </w:r>
      <w:r w:rsidR="00EC7601">
        <w:t>Vi ønsker å presisere dette</w:t>
      </w:r>
      <w:r w:rsidR="003B07D5">
        <w:t xml:space="preserve">, fordi </w:t>
      </w:r>
      <w:r w:rsidR="008732C9">
        <w:t xml:space="preserve">fylkene </w:t>
      </w:r>
      <w:r w:rsidR="001E5FC2">
        <w:t>praktiserer dette ulikt</w:t>
      </w:r>
      <w:r w:rsidR="00EA2E34">
        <w:t xml:space="preserve"> og det blir derfor tvil om hvem som har det økonomiske ansvaret</w:t>
      </w:r>
      <w:r w:rsidR="001E5FC2">
        <w:t xml:space="preserve">. </w:t>
      </w:r>
    </w:p>
    <w:p w14:paraId="7C353260" w14:textId="19D99E9A" w:rsidR="00D976D2" w:rsidRDefault="00452E82" w:rsidP="0A5EE35C">
      <w:pPr>
        <w:shd w:val="clear" w:color="auto" w:fill="FFFFFF" w:themeFill="background1"/>
        <w:spacing w:before="150" w:after="150" w:line="330" w:lineRule="atLeast"/>
      </w:pPr>
      <w:r>
        <w:t>Søknader om fortrinn</w:t>
      </w:r>
      <w:r w:rsidR="0041168F">
        <w:t xml:space="preserve"> </w:t>
      </w:r>
      <w:r>
        <w:t xml:space="preserve">behandles fra de meldes inn </w:t>
      </w:r>
      <w:r w:rsidR="00843787">
        <w:t xml:space="preserve">av kommunene </w:t>
      </w:r>
      <w:r>
        <w:t xml:space="preserve">på høsten til </w:t>
      </w:r>
      <w:proofErr w:type="spellStart"/>
      <w:r>
        <w:t>fortrinnsinntaket</w:t>
      </w:r>
      <w:proofErr w:type="spellEnd"/>
      <w:r>
        <w:t xml:space="preserve"> gjennomføres </w:t>
      </w:r>
      <w:r w:rsidR="007B06F4">
        <w:t>tidlig på våren</w:t>
      </w:r>
      <w:r w:rsidR="00C33C22">
        <w:t xml:space="preserve">. </w:t>
      </w:r>
      <w:r w:rsidR="00F07ED1">
        <w:t xml:space="preserve">Søknadsbehandling tidlig er viktig for </w:t>
      </w:r>
      <w:r w:rsidR="00500A35">
        <w:t xml:space="preserve">tilrettelegging og forberedelser på skolen. </w:t>
      </w:r>
      <w:r w:rsidR="000F0722">
        <w:t>S</w:t>
      </w:r>
      <w:r w:rsidR="004E33D1">
        <w:t>økere med rett til fortrinn som har adresse i annet fylke</w:t>
      </w:r>
      <w:r w:rsidR="00C33C22">
        <w:t xml:space="preserve"> </w:t>
      </w:r>
      <w:r w:rsidR="00A60100">
        <w:t>og</w:t>
      </w:r>
      <w:r w:rsidR="00C33C22">
        <w:t xml:space="preserve"> søker innen frist</w:t>
      </w:r>
      <w:r w:rsidR="00A60100">
        <w:t>, skal avtale</w:t>
      </w:r>
      <w:r w:rsidR="00344D3E">
        <w:t>s mellom fylkene med hensyn til opplæringsbehov og refusjon. S</w:t>
      </w:r>
      <w:r w:rsidR="00E345DD">
        <w:t xml:space="preserve">øknader som kommer etter </w:t>
      </w:r>
      <w:r w:rsidR="00344D3E">
        <w:t>søknads</w:t>
      </w:r>
      <w:r w:rsidR="00E345DD">
        <w:t>frist</w:t>
      </w:r>
      <w:r w:rsidR="00344D3E">
        <w:t xml:space="preserve"> er gått ut, ska</w:t>
      </w:r>
      <w:r w:rsidR="00903BE6">
        <w:t>l</w:t>
      </w:r>
      <w:r w:rsidR="001C7AA0">
        <w:t xml:space="preserve"> behandles så langt det er mulig og</w:t>
      </w:r>
      <w:r w:rsidR="00903BE6">
        <w:t xml:space="preserve"> avtales spesielt mellom fylkene</w:t>
      </w:r>
      <w:r w:rsidR="00386266">
        <w:t xml:space="preserve">, med hensyn til opplæringsbehov og refusjon. </w:t>
      </w:r>
      <w:r w:rsidR="00275FC9">
        <w:t xml:space="preserve"> </w:t>
      </w:r>
    </w:p>
    <w:p w14:paraId="6C502548" w14:textId="77777777" w:rsidR="003546CE" w:rsidRDefault="003546CE" w:rsidP="0A5EE35C">
      <w:pPr>
        <w:shd w:val="clear" w:color="auto" w:fill="FFFFFF" w:themeFill="background1"/>
        <w:spacing w:before="150" w:after="150" w:line="330" w:lineRule="atLeast"/>
      </w:pPr>
    </w:p>
    <w:p w14:paraId="4044A9AC" w14:textId="210CA09B" w:rsidR="00EF167E" w:rsidRDefault="178CCB00" w:rsidP="00EA2E34">
      <w:pPr>
        <w:shd w:val="clear" w:color="auto" w:fill="FFFFFF" w:themeFill="background1"/>
        <w:spacing w:before="150" w:after="150" w:line="330" w:lineRule="atLeast"/>
      </w:pPr>
      <w:r>
        <w:t>Kommentar til § 1</w:t>
      </w:r>
      <w:r w:rsidR="00537AA5">
        <w:t>5</w:t>
      </w:r>
      <w:r>
        <w:t>:</w:t>
      </w:r>
    </w:p>
    <w:p w14:paraId="08B4F0E1" w14:textId="3F3A7CB2" w:rsidR="00AA5ABF" w:rsidRDefault="000054DC" w:rsidP="00D976D2">
      <w:r>
        <w:t xml:space="preserve">Denne </w:t>
      </w:r>
      <w:r w:rsidR="00FE6752">
        <w:t>paragrafen er endret etter avtale med Agder</w:t>
      </w:r>
      <w:r w:rsidR="005B3C50">
        <w:t xml:space="preserve"> fylkeskommune</w:t>
      </w:r>
      <w:r w:rsidR="00FE6752">
        <w:t>.</w:t>
      </w:r>
      <w:r w:rsidR="003140AA">
        <w:t xml:space="preserve"> </w:t>
      </w:r>
      <w:r w:rsidR="005F31E7">
        <w:t xml:space="preserve">Det som er presisert </w:t>
      </w:r>
      <w:r w:rsidR="005B3C50">
        <w:t xml:space="preserve">i ny forskrift </w:t>
      </w:r>
      <w:r w:rsidR="005F31E7">
        <w:t xml:space="preserve">er at elever fra </w:t>
      </w:r>
      <w:r w:rsidR="00EB280C">
        <w:t xml:space="preserve">grenseområdene Fyresdal og Nissedal </w:t>
      </w:r>
      <w:r w:rsidR="00BB5A06">
        <w:t xml:space="preserve">kan søke </w:t>
      </w:r>
      <w:r w:rsidR="00426797">
        <w:t xml:space="preserve">Tvedestrand vgs </w:t>
      </w:r>
      <w:r w:rsidR="00DF1DDC">
        <w:t xml:space="preserve">som </w:t>
      </w:r>
      <w:r w:rsidR="00002C32">
        <w:t xml:space="preserve">ligger nærmere </w:t>
      </w:r>
      <w:r w:rsidR="005B3C50">
        <w:t xml:space="preserve">enn </w:t>
      </w:r>
      <w:r w:rsidR="00874217">
        <w:t xml:space="preserve">de </w:t>
      </w:r>
      <w:r w:rsidR="005B3C50">
        <w:t>videregående skole</w:t>
      </w:r>
      <w:r w:rsidR="00874217">
        <w:t>ne</w:t>
      </w:r>
      <w:r w:rsidR="005B3C50">
        <w:t xml:space="preserve"> i Telemark. </w:t>
      </w:r>
      <w:r w:rsidR="005B51CA">
        <w:t>S</w:t>
      </w:r>
      <w:r w:rsidR="008443F2">
        <w:t>økerne</w:t>
      </w:r>
      <w:r w:rsidR="005B51CA">
        <w:t xml:space="preserve"> </w:t>
      </w:r>
      <w:r w:rsidR="00372485">
        <w:t xml:space="preserve">vil kunne konkurrere om skoleplass som prioriterte gjesteelever. </w:t>
      </w:r>
      <w:r w:rsidR="009B2399">
        <w:t>S</w:t>
      </w:r>
      <w:r w:rsidR="009B2399" w:rsidRPr="009B2399">
        <w:t xml:space="preserve">koleplass i Tvedestrand gir en mulighet </w:t>
      </w:r>
      <w:r w:rsidR="009B2399">
        <w:t xml:space="preserve">for disse elevene </w:t>
      </w:r>
      <w:r w:rsidR="009B2399" w:rsidRPr="009B2399">
        <w:t>til å bo hjemme og dagpendle til skole. Det har ikke noe å si om det er med ordinær buss eller egen skoleskyss</w:t>
      </w:r>
      <w:r w:rsidR="009B2399">
        <w:t>,</w:t>
      </w:r>
      <w:r w:rsidR="009B2399" w:rsidRPr="009B2399">
        <w:t xml:space="preserve"> poenget er reiseveien</w:t>
      </w:r>
      <w:r w:rsidR="009B2399">
        <w:t>.</w:t>
      </w:r>
    </w:p>
    <w:p w14:paraId="478F1C02" w14:textId="77777777" w:rsidR="00D51E85" w:rsidRDefault="00D51E85" w:rsidP="00D976D2"/>
    <w:p w14:paraId="7C38043E" w14:textId="382A7B8D" w:rsidR="003546CE" w:rsidRDefault="003546CE" w:rsidP="003546CE">
      <w:r>
        <w:t>Kommentar til § 2</w:t>
      </w:r>
      <w:r w:rsidR="00537AA5">
        <w:t>2</w:t>
      </w:r>
      <w:r w:rsidR="00E121C2">
        <w:t>:</w:t>
      </w:r>
    </w:p>
    <w:p w14:paraId="4EB7F7AE" w14:textId="77777777" w:rsidR="0085689D" w:rsidRDefault="00A0599D" w:rsidP="003546CE">
      <w:r>
        <w:lastRenderedPageBreak/>
        <w:t>Denne paragrafen er tatt inn</w:t>
      </w:r>
      <w:r w:rsidR="008732C9">
        <w:t xml:space="preserve"> for å </w:t>
      </w:r>
      <w:r w:rsidR="001E5FC2">
        <w:t>ytterligere presisere hva</w:t>
      </w:r>
      <w:r w:rsidR="00E121C2">
        <w:t xml:space="preserve"> og hvordan teksten</w:t>
      </w:r>
      <w:r w:rsidR="001E5FC2">
        <w:t xml:space="preserve"> i forskrift</w:t>
      </w:r>
      <w:r w:rsidR="00264D9B">
        <w:t>en § 4-3</w:t>
      </w:r>
      <w:r w:rsidR="0085689D">
        <w:t xml:space="preserve"> skal tolkes</w:t>
      </w:r>
      <w:r w:rsidR="00264D9B">
        <w:t xml:space="preserve">: </w:t>
      </w:r>
    </w:p>
    <w:p w14:paraId="1F230481" w14:textId="06B0FBC9" w:rsidR="00D51E85" w:rsidRPr="00264D9B" w:rsidRDefault="00264D9B" w:rsidP="003546CE">
      <w:pPr>
        <w:rPr>
          <w:i/>
          <w:iCs/>
        </w:rPr>
      </w:pPr>
      <w:proofErr w:type="spellStart"/>
      <w:r>
        <w:rPr>
          <w:i/>
          <w:iCs/>
        </w:rPr>
        <w:t>Elevar</w:t>
      </w:r>
      <w:proofErr w:type="spellEnd"/>
      <w:r>
        <w:rPr>
          <w:i/>
          <w:iCs/>
        </w:rPr>
        <w:t xml:space="preserve"> </w:t>
      </w:r>
      <w:r w:rsidR="007128F7">
        <w:rPr>
          <w:i/>
          <w:iCs/>
        </w:rPr>
        <w:t xml:space="preserve">som </w:t>
      </w:r>
      <w:proofErr w:type="spellStart"/>
      <w:r w:rsidR="007128F7">
        <w:rPr>
          <w:i/>
          <w:iCs/>
        </w:rPr>
        <w:t>ikkje</w:t>
      </w:r>
      <w:proofErr w:type="spellEnd"/>
      <w:r w:rsidR="007128F7">
        <w:rPr>
          <w:i/>
          <w:iCs/>
        </w:rPr>
        <w:t xml:space="preserve"> har bestått </w:t>
      </w:r>
      <w:proofErr w:type="spellStart"/>
      <w:r w:rsidR="007128F7">
        <w:rPr>
          <w:i/>
          <w:iCs/>
        </w:rPr>
        <w:t>eit</w:t>
      </w:r>
      <w:proofErr w:type="spellEnd"/>
      <w:r w:rsidR="007128F7">
        <w:rPr>
          <w:i/>
          <w:iCs/>
        </w:rPr>
        <w:t xml:space="preserve"> fag og har rett til </w:t>
      </w:r>
      <w:proofErr w:type="spellStart"/>
      <w:r w:rsidR="007128F7">
        <w:rPr>
          <w:i/>
          <w:iCs/>
        </w:rPr>
        <w:t>meir</w:t>
      </w:r>
      <w:proofErr w:type="spellEnd"/>
      <w:r w:rsidR="007128F7">
        <w:rPr>
          <w:i/>
          <w:iCs/>
        </w:rPr>
        <w:t xml:space="preserve"> opplæring i faget etter § 5-2,</w:t>
      </w:r>
      <w:r w:rsidR="006C4264">
        <w:rPr>
          <w:i/>
          <w:iCs/>
        </w:rPr>
        <w:t xml:space="preserve"> må melde </w:t>
      </w:r>
      <w:proofErr w:type="spellStart"/>
      <w:r w:rsidR="006C4264">
        <w:rPr>
          <w:i/>
          <w:iCs/>
        </w:rPr>
        <w:t>frå</w:t>
      </w:r>
      <w:proofErr w:type="spellEnd"/>
      <w:r w:rsidR="006C4264">
        <w:rPr>
          <w:i/>
          <w:iCs/>
        </w:rPr>
        <w:t xml:space="preserve"> til fylkeskommunen dersom </w:t>
      </w:r>
      <w:proofErr w:type="spellStart"/>
      <w:r w:rsidR="006C4264">
        <w:rPr>
          <w:i/>
          <w:iCs/>
        </w:rPr>
        <w:t>dei</w:t>
      </w:r>
      <w:proofErr w:type="spellEnd"/>
      <w:r w:rsidR="006C4264">
        <w:rPr>
          <w:i/>
          <w:iCs/>
        </w:rPr>
        <w:t xml:space="preserve"> </w:t>
      </w:r>
      <w:proofErr w:type="spellStart"/>
      <w:r w:rsidR="006C4264">
        <w:rPr>
          <w:i/>
          <w:iCs/>
        </w:rPr>
        <w:t>ønskjer</w:t>
      </w:r>
      <w:proofErr w:type="spellEnd"/>
      <w:r w:rsidR="006C4264">
        <w:rPr>
          <w:i/>
          <w:iCs/>
        </w:rPr>
        <w:t xml:space="preserve"> </w:t>
      </w:r>
      <w:proofErr w:type="spellStart"/>
      <w:r w:rsidR="006C4264">
        <w:rPr>
          <w:i/>
          <w:iCs/>
        </w:rPr>
        <w:t>meir</w:t>
      </w:r>
      <w:proofErr w:type="spellEnd"/>
      <w:r w:rsidR="006C4264">
        <w:rPr>
          <w:i/>
          <w:iCs/>
        </w:rPr>
        <w:t xml:space="preserve"> opplæring i faget. Fylkeskommunen skal </w:t>
      </w:r>
      <w:proofErr w:type="spellStart"/>
      <w:r w:rsidR="006C4264">
        <w:rPr>
          <w:i/>
          <w:iCs/>
        </w:rPr>
        <w:t>fastsetje</w:t>
      </w:r>
      <w:proofErr w:type="spellEnd"/>
      <w:r w:rsidR="006C4264">
        <w:rPr>
          <w:i/>
          <w:iCs/>
        </w:rPr>
        <w:t xml:space="preserve"> </w:t>
      </w:r>
      <w:proofErr w:type="spellStart"/>
      <w:r w:rsidR="00641C95">
        <w:rPr>
          <w:i/>
          <w:iCs/>
        </w:rPr>
        <w:t>ein</w:t>
      </w:r>
      <w:proofErr w:type="spellEnd"/>
      <w:r w:rsidR="00641C95">
        <w:rPr>
          <w:i/>
          <w:iCs/>
        </w:rPr>
        <w:t xml:space="preserve"> frist for når </w:t>
      </w:r>
      <w:proofErr w:type="spellStart"/>
      <w:r w:rsidR="00641C95">
        <w:rPr>
          <w:i/>
          <w:iCs/>
        </w:rPr>
        <w:t>ein</w:t>
      </w:r>
      <w:proofErr w:type="spellEnd"/>
      <w:r w:rsidR="00641C95">
        <w:rPr>
          <w:i/>
          <w:iCs/>
        </w:rPr>
        <w:t xml:space="preserve"> må melde seg til </w:t>
      </w:r>
      <w:proofErr w:type="spellStart"/>
      <w:r w:rsidR="00641C95">
        <w:rPr>
          <w:i/>
          <w:iCs/>
        </w:rPr>
        <w:t>meir</w:t>
      </w:r>
      <w:proofErr w:type="spellEnd"/>
      <w:r w:rsidR="00641C95">
        <w:rPr>
          <w:i/>
          <w:iCs/>
        </w:rPr>
        <w:t xml:space="preserve"> opplæring. Fristen må </w:t>
      </w:r>
      <w:proofErr w:type="spellStart"/>
      <w:r w:rsidR="00641C95">
        <w:rPr>
          <w:i/>
          <w:iCs/>
        </w:rPr>
        <w:t>vere</w:t>
      </w:r>
      <w:proofErr w:type="spellEnd"/>
      <w:r w:rsidR="00641C95">
        <w:rPr>
          <w:i/>
          <w:iCs/>
        </w:rPr>
        <w:t xml:space="preserve"> minst </w:t>
      </w:r>
      <w:proofErr w:type="gramStart"/>
      <w:r w:rsidR="00641C95">
        <w:rPr>
          <w:i/>
          <w:iCs/>
        </w:rPr>
        <w:t>ei veke</w:t>
      </w:r>
      <w:proofErr w:type="gramEnd"/>
      <w:r w:rsidR="00641C95">
        <w:rPr>
          <w:i/>
          <w:iCs/>
        </w:rPr>
        <w:t xml:space="preserve"> etter </w:t>
      </w:r>
      <w:r w:rsidR="00B41BBF">
        <w:rPr>
          <w:i/>
          <w:iCs/>
        </w:rPr>
        <w:t xml:space="preserve">siste </w:t>
      </w:r>
      <w:proofErr w:type="spellStart"/>
      <w:r w:rsidR="00B41BBF">
        <w:rPr>
          <w:i/>
          <w:iCs/>
        </w:rPr>
        <w:t>moglege</w:t>
      </w:r>
      <w:proofErr w:type="spellEnd"/>
      <w:r w:rsidR="00B41BBF">
        <w:rPr>
          <w:i/>
          <w:iCs/>
        </w:rPr>
        <w:t xml:space="preserve"> sensur for standpunkt og ordinær eksamen i faget.</w:t>
      </w:r>
    </w:p>
    <w:sectPr w:rsidR="00D51E85" w:rsidRPr="00264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61D3"/>
    <w:multiLevelType w:val="hybridMultilevel"/>
    <w:tmpl w:val="514AD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6FC0B"/>
    <w:rsid w:val="00002C32"/>
    <w:rsid w:val="000054DC"/>
    <w:rsid w:val="000979B9"/>
    <w:rsid w:val="000B0007"/>
    <w:rsid w:val="000E2CBA"/>
    <w:rsid w:val="000E35E2"/>
    <w:rsid w:val="000F0722"/>
    <w:rsid w:val="0010567D"/>
    <w:rsid w:val="001C7AA0"/>
    <w:rsid w:val="001E5FC2"/>
    <w:rsid w:val="00264D9B"/>
    <w:rsid w:val="00275FC9"/>
    <w:rsid w:val="003140AA"/>
    <w:rsid w:val="00344D3E"/>
    <w:rsid w:val="003546CE"/>
    <w:rsid w:val="00372485"/>
    <w:rsid w:val="00386266"/>
    <w:rsid w:val="003B07D5"/>
    <w:rsid w:val="0041168F"/>
    <w:rsid w:val="00420841"/>
    <w:rsid w:val="00426797"/>
    <w:rsid w:val="00452E82"/>
    <w:rsid w:val="00454195"/>
    <w:rsid w:val="00470A95"/>
    <w:rsid w:val="004E33D1"/>
    <w:rsid w:val="00500A35"/>
    <w:rsid w:val="00537AA5"/>
    <w:rsid w:val="00552D7B"/>
    <w:rsid w:val="00553A90"/>
    <w:rsid w:val="0057343B"/>
    <w:rsid w:val="00583B47"/>
    <w:rsid w:val="005909BC"/>
    <w:rsid w:val="00597B91"/>
    <w:rsid w:val="005B3C50"/>
    <w:rsid w:val="005B51CA"/>
    <w:rsid w:val="005F31E7"/>
    <w:rsid w:val="00641C95"/>
    <w:rsid w:val="006A7DF3"/>
    <w:rsid w:val="006A7EE2"/>
    <w:rsid w:val="006C4264"/>
    <w:rsid w:val="006C7DCF"/>
    <w:rsid w:val="006E06A2"/>
    <w:rsid w:val="007128F7"/>
    <w:rsid w:val="00713D71"/>
    <w:rsid w:val="00721E65"/>
    <w:rsid w:val="007302E9"/>
    <w:rsid w:val="00792F8B"/>
    <w:rsid w:val="007B06F4"/>
    <w:rsid w:val="007F793C"/>
    <w:rsid w:val="008263EC"/>
    <w:rsid w:val="008371CA"/>
    <w:rsid w:val="00843787"/>
    <w:rsid w:val="008443F2"/>
    <w:rsid w:val="0085689D"/>
    <w:rsid w:val="00856C30"/>
    <w:rsid w:val="008732C9"/>
    <w:rsid w:val="00874217"/>
    <w:rsid w:val="00875B46"/>
    <w:rsid w:val="00896CED"/>
    <w:rsid w:val="008D1563"/>
    <w:rsid w:val="008F50C7"/>
    <w:rsid w:val="00903BE6"/>
    <w:rsid w:val="00913F2A"/>
    <w:rsid w:val="00956E6C"/>
    <w:rsid w:val="00987810"/>
    <w:rsid w:val="00992F6F"/>
    <w:rsid w:val="009B2399"/>
    <w:rsid w:val="00A0599D"/>
    <w:rsid w:val="00A1415A"/>
    <w:rsid w:val="00A37C22"/>
    <w:rsid w:val="00A60100"/>
    <w:rsid w:val="00A92187"/>
    <w:rsid w:val="00AA3470"/>
    <w:rsid w:val="00AA5ABF"/>
    <w:rsid w:val="00B14A91"/>
    <w:rsid w:val="00B22128"/>
    <w:rsid w:val="00B41BBF"/>
    <w:rsid w:val="00B57EC9"/>
    <w:rsid w:val="00BB5A06"/>
    <w:rsid w:val="00BD16CF"/>
    <w:rsid w:val="00C05BFD"/>
    <w:rsid w:val="00C33C22"/>
    <w:rsid w:val="00C76156"/>
    <w:rsid w:val="00CA1155"/>
    <w:rsid w:val="00CC37DB"/>
    <w:rsid w:val="00CD7529"/>
    <w:rsid w:val="00D159FC"/>
    <w:rsid w:val="00D4250D"/>
    <w:rsid w:val="00D51E85"/>
    <w:rsid w:val="00D5541D"/>
    <w:rsid w:val="00D976D2"/>
    <w:rsid w:val="00DF1DDC"/>
    <w:rsid w:val="00E06482"/>
    <w:rsid w:val="00E121C2"/>
    <w:rsid w:val="00E221E3"/>
    <w:rsid w:val="00E345DD"/>
    <w:rsid w:val="00EA2E34"/>
    <w:rsid w:val="00EB280C"/>
    <w:rsid w:val="00EC7601"/>
    <w:rsid w:val="00EF167E"/>
    <w:rsid w:val="00F07ED1"/>
    <w:rsid w:val="00F33231"/>
    <w:rsid w:val="00F74C60"/>
    <w:rsid w:val="00FE6752"/>
    <w:rsid w:val="028C3DC0"/>
    <w:rsid w:val="0A5EE35C"/>
    <w:rsid w:val="1156FC0B"/>
    <w:rsid w:val="178CCB00"/>
    <w:rsid w:val="45295768"/>
    <w:rsid w:val="49494B2D"/>
    <w:rsid w:val="5E4F07D4"/>
    <w:rsid w:val="66A2F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FC0B"/>
  <w15:chartTrackingRefBased/>
  <w15:docId w15:val="{BBDD52C5-4468-4DB4-9BA5-7EA462D4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18" ma:contentTypeDescription="Opprett et nytt dokument." ma:contentTypeScope="" ma:versionID="a541b06ecb5a00522cf00ecea238be3f">
  <xsd:schema xmlns:xsd="http://www.w3.org/2001/XMLSchema" xmlns:xs="http://www.w3.org/2001/XMLSchema" xmlns:p="http://schemas.microsoft.com/office/2006/metadata/properties" xmlns:ns2="a9c44bad-adfa-44df-b561-0e8e0562bf37" xmlns:ns3="7444fde8-5e35-4c88-becf-a344bd78185d" targetNamespace="http://schemas.microsoft.com/office/2006/metadata/properties" ma:root="true" ma:fieldsID="fab77e915f3aeba788f60c9ca8caf929" ns2:_="" ns3:_="">
    <xsd:import namespace="a9c44bad-adfa-44df-b561-0e8e0562bf37"/>
    <xsd:import namespace="7444fde8-5e35-4c88-becf-a344bd7818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Info_x002e__x002f_vedleggkomplet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0617a3-fa5b-4e68-b23c-8128aa4cfea1}" ma:internalName="TaxCatchAll" ma:showField="CatchAllData" ma:web="a9c44bad-adfa-44df-b561-0e8e0562b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9e873e1-be99-4c83-b507-9803da44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Info_x002e__x002f_vedleggkomplett_x003f_" ma:index="23" nillable="true" ma:displayName="Status" ma:description="Kryss av status ang. ferdigstillelse slik at person som skal ta det inn i saken vet om innholdet er ferdigstillt, eller om en må vente med å føre over til saken. " ma:format="Dropdown" ma:internalName="Info_x002e__x002f_vedleggkomplett_x003f_">
      <xsd:simpleType>
        <xsd:restriction base="dms:Choice">
          <xsd:enumeration value="Påbegynt"/>
          <xsd:enumeration value="Ferdigstil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4fde8-5e35-4c88-becf-a344bd78185d">
      <Terms xmlns="http://schemas.microsoft.com/office/infopath/2007/PartnerControls"/>
    </lcf76f155ced4ddcb4097134ff3c332f>
    <Info_x002e__x002f_vedleggkomplett_x003f_ xmlns="7444fde8-5e35-4c88-becf-a344bd78185d" xsi:nil="true"/>
    <TaxCatchAll xmlns="a9c44bad-adfa-44df-b561-0e8e0562bf37" xsi:nil="true"/>
  </documentManagement>
</p:properties>
</file>

<file path=customXml/itemProps1.xml><?xml version="1.0" encoding="utf-8"?>
<ds:datastoreItem xmlns:ds="http://schemas.openxmlformats.org/officeDocument/2006/customXml" ds:itemID="{482054B4-1D33-4053-AF24-13A34A012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44bad-adfa-44df-b561-0e8e0562bf37"/>
    <ds:schemaRef ds:uri="7444fde8-5e35-4c88-becf-a344bd781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3AA3D-9FAC-442A-9D34-5DC9258A6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A44F2-FDF6-4EA4-9F89-30EE51E228F6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a9c44bad-adfa-44df-b561-0e8e0562bf37"/>
    <ds:schemaRef ds:uri="http://schemas.openxmlformats.org/package/2006/metadata/core-properties"/>
    <ds:schemaRef ds:uri="7444fde8-5e35-4c88-becf-a344bd7818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401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Follaug</dc:creator>
  <cp:keywords/>
  <dc:description/>
  <cp:lastModifiedBy>Marianne Follaug</cp:lastModifiedBy>
  <cp:revision>93</cp:revision>
  <dcterms:created xsi:type="dcterms:W3CDTF">2024-08-28T17:05:00Z</dcterms:created>
  <dcterms:modified xsi:type="dcterms:W3CDTF">2024-08-30T09:59:00Z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  <property fmtid="{D5CDD505-2E9C-101B-9397-08002B2CF9AE}" pid="3" name="MediaServiceImageTags">
    <vt:lpwstr/>
  </property>
</Properties>
</file>